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840" w:rsidRPr="00970840" w:rsidRDefault="00970840" w:rsidP="009708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970840">
        <w:rPr>
          <w:rFonts w:ascii="Times New Roman" w:hAnsi="Times New Roman" w:cs="Times New Roman"/>
          <w:b/>
          <w:bCs/>
          <w:sz w:val="28"/>
          <w:szCs w:val="28"/>
        </w:rPr>
        <w:t>АНАЛИЗ ОБРАЩЕНИЙ</w:t>
      </w:r>
    </w:p>
    <w:bookmarkEnd w:id="0"/>
    <w:p w:rsidR="00970840" w:rsidRPr="00970840" w:rsidRDefault="00970840" w:rsidP="009708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70840">
        <w:rPr>
          <w:rFonts w:ascii="Times New Roman" w:hAnsi="Times New Roman" w:cs="Times New Roman"/>
          <w:sz w:val="28"/>
          <w:szCs w:val="28"/>
        </w:rPr>
        <w:t>Статистические данные о работе с обращениями граждан за 2020 г.</w:t>
      </w:r>
    </w:p>
    <w:p w:rsidR="00970840" w:rsidRPr="00970840" w:rsidRDefault="00970840" w:rsidP="009708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70840">
        <w:rPr>
          <w:rFonts w:ascii="Times New Roman" w:hAnsi="Times New Roman" w:cs="Times New Roman"/>
          <w:sz w:val="28"/>
          <w:szCs w:val="28"/>
        </w:rPr>
        <w:t xml:space="preserve">В Совете и Исполнительном комитете </w:t>
      </w:r>
      <w:proofErr w:type="spellStart"/>
      <w:r w:rsidR="00867F50">
        <w:rPr>
          <w:rFonts w:ascii="Times New Roman" w:hAnsi="Times New Roman" w:cs="Times New Roman"/>
          <w:sz w:val="28"/>
          <w:szCs w:val="28"/>
        </w:rPr>
        <w:t>Верхнемактаминского</w:t>
      </w:r>
      <w:proofErr w:type="spellEnd"/>
      <w:r w:rsidR="00867F50">
        <w:rPr>
          <w:rFonts w:ascii="Times New Roman" w:hAnsi="Times New Roman" w:cs="Times New Roman"/>
          <w:sz w:val="28"/>
          <w:szCs w:val="28"/>
        </w:rPr>
        <w:t xml:space="preserve"> </w:t>
      </w:r>
      <w:r w:rsidRPr="0097084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70840">
        <w:rPr>
          <w:rFonts w:ascii="Times New Roman" w:hAnsi="Times New Roman" w:cs="Times New Roman"/>
          <w:sz w:val="28"/>
          <w:szCs w:val="28"/>
        </w:rPr>
        <w:t>Альметьевского</w:t>
      </w:r>
      <w:proofErr w:type="spellEnd"/>
      <w:r w:rsidRPr="00970840">
        <w:rPr>
          <w:rFonts w:ascii="Times New Roman" w:hAnsi="Times New Roman" w:cs="Times New Roman"/>
          <w:sz w:val="28"/>
          <w:szCs w:val="28"/>
        </w:rPr>
        <w:t xml:space="preserve"> муниципального района деятельность по рассмотрению обращений граждан осуществляется в соответствии с Федеральным Законом «О порядке рассмотрения обращений граждан Российской Федерации» (№59-ФЗ от 02.05.2006), Законом Республики Татарстан «О порядке рассмотрения обращений граждан в Республике Татарстан» (№16-ЗРТ от 12.05.2003), Уставом </w:t>
      </w:r>
      <w:proofErr w:type="spellStart"/>
      <w:r w:rsidR="00867F50">
        <w:rPr>
          <w:rFonts w:ascii="Times New Roman" w:hAnsi="Times New Roman" w:cs="Times New Roman"/>
          <w:sz w:val="28"/>
          <w:szCs w:val="28"/>
        </w:rPr>
        <w:t>Верхнемактаминского</w:t>
      </w:r>
      <w:proofErr w:type="spellEnd"/>
      <w:r w:rsidR="00867F50">
        <w:rPr>
          <w:rFonts w:ascii="Times New Roman" w:hAnsi="Times New Roman" w:cs="Times New Roman"/>
          <w:sz w:val="28"/>
          <w:szCs w:val="28"/>
        </w:rPr>
        <w:t xml:space="preserve"> </w:t>
      </w:r>
      <w:r w:rsidRPr="0097084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70840" w:rsidRPr="00970840" w:rsidRDefault="00970840" w:rsidP="009708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В 2020 году поступило </w:t>
      </w:r>
      <w:r w:rsidR="00867F50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9708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устных </w:t>
      </w:r>
      <w:r w:rsidRPr="00970840">
        <w:rPr>
          <w:rFonts w:ascii="Times New Roman" w:hAnsi="Times New Roman" w:cs="Times New Roman"/>
          <w:b/>
          <w:bCs/>
          <w:sz w:val="28"/>
          <w:szCs w:val="28"/>
        </w:rPr>
        <w:t xml:space="preserve">обращений. Количество письменных обращений граждан в 2020 году составило </w:t>
      </w:r>
      <w:r w:rsidR="00867F50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970840">
        <w:rPr>
          <w:rFonts w:ascii="Times New Roman" w:hAnsi="Times New Roman" w:cs="Times New Roman"/>
          <w:b/>
          <w:bCs/>
          <w:sz w:val="28"/>
          <w:szCs w:val="28"/>
        </w:rPr>
        <w:t xml:space="preserve">. Через  электронные средства связи (интернет-приемная Главы АМР, электронный документооборот) поступило </w:t>
      </w:r>
      <w:r w:rsidR="00867F50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970840">
        <w:rPr>
          <w:rFonts w:ascii="Times New Roman" w:hAnsi="Times New Roman" w:cs="Times New Roman"/>
          <w:b/>
          <w:bCs/>
          <w:sz w:val="28"/>
          <w:szCs w:val="28"/>
        </w:rPr>
        <w:t xml:space="preserve"> обращений.</w:t>
      </w:r>
    </w:p>
    <w:p w:rsidR="00970840" w:rsidRPr="00970840" w:rsidRDefault="00970840" w:rsidP="009708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70840">
        <w:rPr>
          <w:rFonts w:ascii="Times New Roman" w:hAnsi="Times New Roman" w:cs="Times New Roman"/>
          <w:sz w:val="28"/>
          <w:szCs w:val="28"/>
        </w:rPr>
        <w:t>Проведённый анализ тематической структуры обращений граждан свидетельствует о значительном  количестве вопросов, связанные с благоустройством населенных пунктов, которые включают в себя, в том числе, вопросы, связанные с освещением улиц, ремонте дорог и т.д.  </w:t>
      </w:r>
    </w:p>
    <w:p w:rsidR="00F606AC" w:rsidRPr="00970840" w:rsidRDefault="00F606AC" w:rsidP="0097084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606AC" w:rsidRPr="00970840" w:rsidSect="00131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840"/>
    <w:rsid w:val="00131910"/>
    <w:rsid w:val="00637E17"/>
    <w:rsid w:val="00867F50"/>
    <w:rsid w:val="00970840"/>
    <w:rsid w:val="00BF1325"/>
    <w:rsid w:val="00F60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0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Taisugan</dc:creator>
  <cp:keywords/>
  <dc:description/>
  <cp:lastModifiedBy>пк</cp:lastModifiedBy>
  <cp:revision>4</cp:revision>
  <dcterms:created xsi:type="dcterms:W3CDTF">2021-03-23T06:34:00Z</dcterms:created>
  <dcterms:modified xsi:type="dcterms:W3CDTF">2021-04-05T08:08:00Z</dcterms:modified>
</cp:coreProperties>
</file>